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7096" w:rsidRDefault="009C7096" w:rsidP="009C7096">
      <w:pPr>
        <w:jc w:val="center"/>
        <w:rPr>
          <w:b/>
          <w:sz w:val="40"/>
          <w:szCs w:val="40"/>
        </w:rPr>
      </w:pPr>
      <w:r>
        <w:rPr>
          <w:b/>
          <w:sz w:val="40"/>
          <w:szCs w:val="40"/>
        </w:rPr>
        <w:t>Constitution of</w:t>
      </w:r>
    </w:p>
    <w:p w:rsidR="009C7096" w:rsidRDefault="009C7096" w:rsidP="009C7096">
      <w:pPr>
        <w:jc w:val="center"/>
        <w:rPr>
          <w:b/>
          <w:sz w:val="72"/>
          <w:szCs w:val="72"/>
        </w:rPr>
      </w:pPr>
      <w:r>
        <w:rPr>
          <w:b/>
          <w:sz w:val="72"/>
          <w:szCs w:val="72"/>
        </w:rPr>
        <w:t>Kappa Upsilon Chi</w:t>
      </w:r>
    </w:p>
    <w:p w:rsidR="009C7096" w:rsidRDefault="005679E3" w:rsidP="009C7096">
      <w:pPr>
        <w:jc w:val="center"/>
        <w:rPr>
          <w:b/>
          <w:sz w:val="40"/>
          <w:szCs w:val="40"/>
        </w:rPr>
      </w:pPr>
      <w:r>
        <w:rPr>
          <w:b/>
          <w:sz w:val="40"/>
          <w:szCs w:val="40"/>
        </w:rPr>
        <w:t xml:space="preserve">Alpha </w:t>
      </w:r>
      <w:r w:rsidR="009C7096">
        <w:rPr>
          <w:b/>
          <w:sz w:val="40"/>
          <w:szCs w:val="40"/>
        </w:rPr>
        <w:t>Chapter</w:t>
      </w:r>
    </w:p>
    <w:p w:rsidR="009C7096" w:rsidRDefault="009C7096" w:rsidP="009C7096">
      <w:pPr>
        <w:rPr>
          <w:b/>
          <w:sz w:val="40"/>
          <w:szCs w:val="40"/>
        </w:rPr>
      </w:pPr>
    </w:p>
    <w:p w:rsidR="009C7096" w:rsidRDefault="009C7096" w:rsidP="009C7096">
      <w:pPr>
        <w:rPr>
          <w:b/>
          <w:sz w:val="32"/>
          <w:szCs w:val="32"/>
        </w:rPr>
      </w:pPr>
      <w:r>
        <w:rPr>
          <w:b/>
          <w:sz w:val="32"/>
          <w:szCs w:val="32"/>
        </w:rPr>
        <w:t>Article I.  Name</w:t>
      </w:r>
    </w:p>
    <w:p w:rsidR="009C7096" w:rsidRDefault="009C7096" w:rsidP="009C7096">
      <w:pPr>
        <w:rPr>
          <w:b/>
          <w:sz w:val="32"/>
          <w:szCs w:val="32"/>
        </w:rPr>
      </w:pPr>
    </w:p>
    <w:p w:rsidR="009C7096" w:rsidRDefault="009C7096" w:rsidP="009C7096">
      <w:r>
        <w:t xml:space="preserve">The undersigned, a majority of whom are citizens of the </w:t>
      </w:r>
      <w:smartTag w:uri="urn:schemas-microsoft-com:office:smarttags" w:element="place">
        <w:smartTag w:uri="urn:schemas-microsoft-com:office:smarttags" w:element="country-region">
          <w:r>
            <w:t>United States</w:t>
          </w:r>
        </w:smartTag>
      </w:smartTag>
      <w:r>
        <w:t>, having freely agreed to associate together, do establish this fraternity.</w:t>
      </w:r>
    </w:p>
    <w:p w:rsidR="009C7096" w:rsidRDefault="009C7096" w:rsidP="009C7096"/>
    <w:p w:rsidR="009C7096" w:rsidRDefault="009C7096" w:rsidP="009C7096">
      <w:r>
        <w:t xml:space="preserve">The stated legal name of this fraternity is Kappa Upsilon Chi </w:t>
      </w:r>
      <w:r w:rsidR="005679E3">
        <w:t>Alpha</w:t>
      </w:r>
      <w:r>
        <w:t xml:space="preserve"> Chapter.  The Greek letters KYX represent the fraternity’s secondary name Keeping Under Christ.</w:t>
      </w:r>
    </w:p>
    <w:p w:rsidR="009C7096" w:rsidRDefault="009C7096" w:rsidP="009C7096"/>
    <w:p w:rsidR="009C7096" w:rsidRDefault="009C7096" w:rsidP="009C7096">
      <w:r>
        <w:t xml:space="preserve">The governing documents of this fraternity are the </w:t>
      </w:r>
      <w:r>
        <w:rPr>
          <w:i/>
        </w:rPr>
        <w:t xml:space="preserve">Constitution of Kappa Upsilon Chi </w:t>
      </w:r>
      <w:proofErr w:type="spellStart"/>
      <w:r w:rsidR="005679E3">
        <w:rPr>
          <w:i/>
        </w:rPr>
        <w:t>Aplha</w:t>
      </w:r>
      <w:proofErr w:type="spellEnd"/>
      <w:r w:rsidR="005679E3">
        <w:rPr>
          <w:i/>
        </w:rPr>
        <w:t xml:space="preserve"> </w:t>
      </w:r>
      <w:r>
        <w:rPr>
          <w:i/>
        </w:rPr>
        <w:t>Chapter</w:t>
      </w:r>
      <w:r>
        <w:t xml:space="preserve"> and the </w:t>
      </w:r>
      <w:r>
        <w:rPr>
          <w:i/>
        </w:rPr>
        <w:t xml:space="preserve">Bylaws of Kappa Upsilon Chi </w:t>
      </w:r>
      <w:r w:rsidR="005679E3">
        <w:rPr>
          <w:i/>
        </w:rPr>
        <w:t>Alpha</w:t>
      </w:r>
      <w:r>
        <w:rPr>
          <w:i/>
        </w:rPr>
        <w:t xml:space="preserve"> Chapter</w:t>
      </w:r>
      <w:r>
        <w:t>.</w:t>
      </w:r>
    </w:p>
    <w:p w:rsidR="009C7096" w:rsidRDefault="009C7096" w:rsidP="009C7096"/>
    <w:p w:rsidR="009C7096" w:rsidRDefault="009C7096" w:rsidP="009C7096">
      <w:r>
        <w:t xml:space="preserve">Throughout these documents, the terms </w:t>
      </w:r>
      <w:r>
        <w:rPr>
          <w:i/>
        </w:rPr>
        <w:t>Kappa Upsilon Chi</w:t>
      </w:r>
      <w:r>
        <w:t xml:space="preserve">, </w:t>
      </w:r>
      <w:r>
        <w:rPr>
          <w:i/>
        </w:rPr>
        <w:t>KYX</w:t>
      </w:r>
      <w:r>
        <w:t xml:space="preserve">, </w:t>
      </w:r>
      <w:r>
        <w:rPr>
          <w:i/>
        </w:rPr>
        <w:t>Kappa Chi</w:t>
      </w:r>
      <w:r>
        <w:t xml:space="preserve">, </w:t>
      </w:r>
      <w:r>
        <w:rPr>
          <w:i/>
        </w:rPr>
        <w:t>this fraternity</w:t>
      </w:r>
      <w:r>
        <w:t xml:space="preserve">, </w:t>
      </w:r>
      <w:r>
        <w:rPr>
          <w:i/>
        </w:rPr>
        <w:t>the fraternity</w:t>
      </w:r>
      <w:r>
        <w:t xml:space="preserve">, </w:t>
      </w:r>
      <w:r>
        <w:rPr>
          <w:i/>
        </w:rPr>
        <w:t>the chapter</w:t>
      </w:r>
      <w:r>
        <w:t xml:space="preserve">, </w:t>
      </w:r>
      <w:r>
        <w:rPr>
          <w:i/>
        </w:rPr>
        <w:t>we</w:t>
      </w:r>
      <w:r>
        <w:t xml:space="preserve">, and </w:t>
      </w:r>
      <w:r w:rsidR="005679E3">
        <w:rPr>
          <w:i/>
        </w:rPr>
        <w:t xml:space="preserve">Alpha </w:t>
      </w:r>
      <w:r>
        <w:rPr>
          <w:i/>
        </w:rPr>
        <w:t>Chapter</w:t>
      </w:r>
      <w:r>
        <w:t xml:space="preserve"> refer to Kappa Upsilon Chi </w:t>
      </w:r>
      <w:r w:rsidR="005679E3">
        <w:t>Alpha</w:t>
      </w:r>
      <w:r>
        <w:t xml:space="preserve"> Chapter unless otherwise noted.</w:t>
      </w:r>
    </w:p>
    <w:p w:rsidR="009C7096" w:rsidRDefault="009C7096" w:rsidP="009C7096"/>
    <w:p w:rsidR="009C7096" w:rsidRDefault="009C7096" w:rsidP="009C7096">
      <w:pPr>
        <w:rPr>
          <w:sz w:val="32"/>
          <w:szCs w:val="32"/>
        </w:rPr>
      </w:pPr>
      <w:r>
        <w:rPr>
          <w:b/>
          <w:sz w:val="32"/>
          <w:szCs w:val="32"/>
        </w:rPr>
        <w:t>Article II.  Statement of Purpose</w:t>
      </w:r>
    </w:p>
    <w:p w:rsidR="009C7096" w:rsidRDefault="009C7096" w:rsidP="009C7096">
      <w:pPr>
        <w:rPr>
          <w:sz w:val="32"/>
          <w:szCs w:val="32"/>
        </w:rPr>
      </w:pPr>
    </w:p>
    <w:p w:rsidR="009C7096" w:rsidRDefault="009C7096" w:rsidP="009C7096">
      <w:r>
        <w:t>Kappa Upsilon Chi exists for several reasons.  Our greatest desire is to glorify our Lord and Savior Jesus Christ.  We also seek to uphold and maintain Biblical Christian standards, to be an influence in the community through servant lifestyle, to pursue a positive attitude and spirit, and to help others strengthen their academic achievement, enabling them to be what the Lord calls them to be.  We do this by submitting to the Lord our God, and allowing Him to direct our lives.</w:t>
      </w:r>
    </w:p>
    <w:p w:rsidR="009C7096" w:rsidRDefault="009C7096" w:rsidP="009C7096"/>
    <w:p w:rsidR="009C7096" w:rsidRDefault="009C7096" w:rsidP="009C7096">
      <w:r>
        <w:t xml:space="preserve">The purposes of Kappa Upsilon Chi </w:t>
      </w:r>
      <w:r w:rsidR="005679E3">
        <w:t>Alpha</w:t>
      </w:r>
      <w:r>
        <w:t xml:space="preserve"> Chapter shall be enumerated as follows:</w:t>
      </w:r>
    </w:p>
    <w:p w:rsidR="009C7096" w:rsidRDefault="009C7096" w:rsidP="009C7096">
      <w:pPr>
        <w:numPr>
          <w:ilvl w:val="0"/>
          <w:numId w:val="1"/>
        </w:numPr>
      </w:pPr>
      <w:r>
        <w:t>To glorify our Lord and Savior Jesus Christ.</w:t>
      </w:r>
    </w:p>
    <w:p w:rsidR="009C7096" w:rsidRDefault="009C7096" w:rsidP="009C7096">
      <w:pPr>
        <w:numPr>
          <w:ilvl w:val="0"/>
          <w:numId w:val="1"/>
        </w:numPr>
      </w:pPr>
      <w:r>
        <w:t>To uphold Biblical Christian standards.</w:t>
      </w:r>
    </w:p>
    <w:p w:rsidR="009C7096" w:rsidRDefault="009C7096" w:rsidP="009C7096">
      <w:pPr>
        <w:numPr>
          <w:ilvl w:val="0"/>
          <w:numId w:val="1"/>
        </w:numPr>
      </w:pPr>
      <w:r>
        <w:t>To be an influence in the community through a servant lifestyle</w:t>
      </w:r>
    </w:p>
    <w:p w:rsidR="009C7096" w:rsidRDefault="009C7096" w:rsidP="009C7096">
      <w:pPr>
        <w:numPr>
          <w:ilvl w:val="0"/>
          <w:numId w:val="1"/>
        </w:numPr>
      </w:pPr>
      <w:r>
        <w:t>To pursue a positive attitude and spirit.</w:t>
      </w:r>
    </w:p>
    <w:p w:rsidR="009C7096" w:rsidRDefault="009C7096" w:rsidP="009C7096">
      <w:pPr>
        <w:numPr>
          <w:ilvl w:val="0"/>
          <w:numId w:val="1"/>
        </w:numPr>
      </w:pPr>
      <w:r>
        <w:t>To help ourselves and others strengthen our academic achievement.</w:t>
      </w:r>
    </w:p>
    <w:p w:rsidR="009C7096" w:rsidRDefault="009C7096" w:rsidP="009C7096">
      <w:pPr>
        <w:numPr>
          <w:ilvl w:val="0"/>
          <w:numId w:val="1"/>
        </w:numPr>
      </w:pPr>
      <w:r>
        <w:t>To pursue other non-profitable purposes, as described in section 501 of the Internal Revenue Code or the corresponding section of any future federal tax code, as shall be agreed to by the membership.</w:t>
      </w:r>
    </w:p>
    <w:p w:rsidR="009C7096" w:rsidRDefault="009C7096" w:rsidP="009C7096"/>
    <w:p w:rsidR="009C7096" w:rsidRDefault="009C7096" w:rsidP="009C7096">
      <w:pPr>
        <w:rPr>
          <w:b/>
          <w:sz w:val="32"/>
          <w:szCs w:val="32"/>
        </w:rPr>
      </w:pPr>
    </w:p>
    <w:p w:rsidR="009C7096" w:rsidRDefault="009C7096" w:rsidP="009C7096">
      <w:pPr>
        <w:rPr>
          <w:b/>
          <w:sz w:val="32"/>
          <w:szCs w:val="32"/>
        </w:rPr>
      </w:pPr>
    </w:p>
    <w:p w:rsidR="009C7096" w:rsidRDefault="009C7096" w:rsidP="009C7096">
      <w:pPr>
        <w:rPr>
          <w:b/>
          <w:sz w:val="32"/>
          <w:szCs w:val="32"/>
        </w:rPr>
      </w:pPr>
    </w:p>
    <w:p w:rsidR="009C7096" w:rsidRDefault="009C7096" w:rsidP="009C7096">
      <w:pPr>
        <w:rPr>
          <w:b/>
          <w:sz w:val="32"/>
          <w:szCs w:val="32"/>
        </w:rPr>
      </w:pPr>
      <w:r>
        <w:rPr>
          <w:b/>
          <w:sz w:val="32"/>
          <w:szCs w:val="32"/>
        </w:rPr>
        <w:lastRenderedPageBreak/>
        <w:t>Article III.  Membership</w:t>
      </w:r>
    </w:p>
    <w:p w:rsidR="009C7096" w:rsidRDefault="009C7096" w:rsidP="009C7096">
      <w:pPr>
        <w:rPr>
          <w:b/>
          <w:sz w:val="32"/>
          <w:szCs w:val="32"/>
        </w:rPr>
      </w:pPr>
    </w:p>
    <w:p w:rsidR="009C7096" w:rsidRDefault="009C7096" w:rsidP="009C7096">
      <w:r>
        <w:t>Membership in Kappa Upsilon Chi is limited to males who, among other things, identify themselves as Christian and desire to grow in their understanding of what it means to be Christian who either A) are currently attending Lamar University, Lamar Institute of Technology or a study abroad program with Lamar University or B) are currently members of the Alumni class of membership as described later in this document.  Members of Kappa Upsilon Chi must not be members or pledges of any other social Greek fraternity.  While we reserve all rights by law to limit membership, no person will be denied membership, or in any other way discriminated against, on the basis of race, color, ethnicity, or national origin.</w:t>
      </w:r>
    </w:p>
    <w:p w:rsidR="009C7096" w:rsidRDefault="009C7096" w:rsidP="009C7096"/>
    <w:p w:rsidR="009C7096" w:rsidRDefault="009C7096" w:rsidP="009C7096">
      <w:pPr>
        <w:rPr>
          <w:sz w:val="32"/>
          <w:szCs w:val="32"/>
        </w:rPr>
      </w:pPr>
      <w:r>
        <w:rPr>
          <w:b/>
          <w:sz w:val="32"/>
          <w:szCs w:val="32"/>
        </w:rPr>
        <w:t>Article IV.  Officers</w:t>
      </w:r>
    </w:p>
    <w:p w:rsidR="009C7096" w:rsidRDefault="009C7096" w:rsidP="009C7096">
      <w:pPr>
        <w:rPr>
          <w:sz w:val="32"/>
          <w:szCs w:val="32"/>
        </w:rPr>
      </w:pPr>
    </w:p>
    <w:p w:rsidR="009C7096" w:rsidRDefault="009C7096" w:rsidP="009C7096">
      <w:r>
        <w:t>In order to be nominated and elected as an officer, a member must be classified as an active in the chapter.  These positions involve one year’s commitment.  Should an officer become incapable of executing his duties, he may be removed from his office by a motion from an active member that receives a 2/3 majority vote, and the position will be filled by a member appointed by the other officers and approved by a majority vote of the chapter until a proper election can be held.  All officers must meet any additional requirements placed upon them by the Bylaws.</w:t>
      </w:r>
    </w:p>
    <w:p w:rsidR="009C7096" w:rsidRDefault="009C7096" w:rsidP="009C7096"/>
    <w:p w:rsidR="009C7096" w:rsidRDefault="009C7096" w:rsidP="009C7096">
      <w:pPr>
        <w:numPr>
          <w:ilvl w:val="0"/>
          <w:numId w:val="2"/>
        </w:numPr>
      </w:pPr>
      <w:r>
        <w:rPr>
          <w:b/>
        </w:rPr>
        <w:t>President</w:t>
      </w:r>
      <w:r>
        <w:t xml:space="preserve">—The President supervises and coordinates all fraternity activities.  He is the fraternity’s public representative and conducts the business portion of the meetings.  The president shall abstain from voting on business unless a tie must be broken.  His duties include but are not limited to: reporting on the state of the fraternity, reporting on officer corps activities, keeping meeting agendas, and bringing forth new or old business.  </w:t>
      </w:r>
    </w:p>
    <w:p w:rsidR="009C7096" w:rsidRDefault="009C7096" w:rsidP="009C7096">
      <w:pPr>
        <w:numPr>
          <w:ilvl w:val="0"/>
          <w:numId w:val="2"/>
        </w:numPr>
      </w:pPr>
      <w:r>
        <w:rPr>
          <w:b/>
        </w:rPr>
        <w:t>Internal Vice President</w:t>
      </w:r>
      <w:r>
        <w:t xml:space="preserve">—The Internal Vice President oversees all </w:t>
      </w:r>
      <w:proofErr w:type="spellStart"/>
      <w:r>
        <w:t>pledgeship</w:t>
      </w:r>
      <w:proofErr w:type="spellEnd"/>
      <w:r>
        <w:t xml:space="preserve">, rush activities, health and safety, and initiation events of the fraternity.  Additionally, he assists the President with his responsibilities by maintaining internal relations.  He assists the Rules Committee by serving as the liaison between them and the officers, by responding appropriately to rules violations and by enforcing the respective punishments for violations of the standards of membership and character standards.  He fills in for the President should the President be absent or become temporarily incapacitated. </w:t>
      </w:r>
    </w:p>
    <w:p w:rsidR="009C7096" w:rsidRDefault="009C7096" w:rsidP="009C7096">
      <w:pPr>
        <w:numPr>
          <w:ilvl w:val="0"/>
          <w:numId w:val="2"/>
        </w:numPr>
      </w:pPr>
      <w:r>
        <w:rPr>
          <w:b/>
        </w:rPr>
        <w:t>External Vice President</w:t>
      </w:r>
      <w:r>
        <w:t>—The External Vice President oversees all Public Relations efforts, social activities, promotions, intramurals, and service of the fraternity.</w:t>
      </w:r>
    </w:p>
    <w:p w:rsidR="009C7096" w:rsidRDefault="009C7096" w:rsidP="009C7096">
      <w:pPr>
        <w:numPr>
          <w:ilvl w:val="0"/>
          <w:numId w:val="2"/>
        </w:numPr>
      </w:pPr>
      <w:r>
        <w:rPr>
          <w:b/>
        </w:rPr>
        <w:t>Chaplain</w:t>
      </w:r>
      <w:r>
        <w:t>—The chaplain shall direct the fraternity in spiritual growth and keep it focused on the Lord’s will.  He shall be in charge of prayer nights, retreats, and is responsible for the praise and worship times at meetings of Kappa Upsilon Chi.  The chaplain oversees the outreach of the fraternity.</w:t>
      </w:r>
    </w:p>
    <w:p w:rsidR="009C7096" w:rsidRDefault="009C7096" w:rsidP="009C7096">
      <w:pPr>
        <w:numPr>
          <w:ilvl w:val="0"/>
          <w:numId w:val="2"/>
        </w:numPr>
      </w:pPr>
      <w:r>
        <w:rPr>
          <w:b/>
        </w:rPr>
        <w:t>Treasurer</w:t>
      </w:r>
      <w:r>
        <w:t>—The treasurer is responsible for maintaining the financial records of the fraternity.  It is his responsibility to collect dues and, with the consent of another officer, authorize spending for budgeted activities incurred each semester.  He may request at any time financial information from each of the officers or committees for their semester activities.  The Treasurer is encouraged to regularly present up-to-date financial data to the actives throughout the semester.</w:t>
      </w:r>
    </w:p>
    <w:p w:rsidR="009C7096" w:rsidRDefault="009C7096" w:rsidP="009C7096">
      <w:pPr>
        <w:numPr>
          <w:ilvl w:val="0"/>
          <w:numId w:val="2"/>
        </w:numPr>
      </w:pPr>
      <w:r>
        <w:rPr>
          <w:b/>
        </w:rPr>
        <w:lastRenderedPageBreak/>
        <w:t>Secretary</w:t>
      </w:r>
      <w:r>
        <w:t xml:space="preserve">—The secretary shall </w:t>
      </w:r>
      <w:proofErr w:type="gramStart"/>
      <w:r>
        <w:t>be in charge of</w:t>
      </w:r>
      <w:proofErr w:type="gramEnd"/>
      <w:r>
        <w:t xml:space="preserve"> the recording of all activities, keeping the minutes of all meetings, preparing the calendar of events, and overseeing the communications, history, and alumni relations of the fraternity.  He is also responsible for all educational resources, if any, and their outlets.</w:t>
      </w:r>
    </w:p>
    <w:p w:rsidR="009C7096" w:rsidRDefault="009C7096" w:rsidP="009C7096">
      <w:pPr>
        <w:numPr>
          <w:ilvl w:val="0"/>
          <w:numId w:val="2"/>
        </w:numPr>
      </w:pPr>
      <w:r>
        <w:rPr>
          <w:b/>
        </w:rPr>
        <w:t xml:space="preserve">National Liaison </w:t>
      </w:r>
      <w:r w:rsidRPr="00611145">
        <w:t>-</w:t>
      </w:r>
      <w:r>
        <w:t xml:space="preserve"> </w:t>
      </w:r>
      <w:r w:rsidRPr="0029077A">
        <w:t>The National Liaison maintains diligent contact with the national body of Kappa Upsilon Chi. He attends, either in person or via web\phone-conference, the annual board meeting of the Board of Directors, reports to the Chairman of the Chapter Development committee any issues, concerns, or suggestions for chapter growth, and facilitates open communication between the active chapter members and the national organization. The existence of this position is intended to encourage communication and should in no way prevent any other active member of the chapter from contacting the national organization directly.</w:t>
      </w:r>
      <w:r>
        <w:t xml:space="preserve">  While the national organization may from time to time communicate to the Chapter through the National Liaison, he does not represent the national organization and may not make any decision designated to be made by the national organization or the Alumni Representative.</w:t>
      </w:r>
    </w:p>
    <w:p w:rsidR="009C7096" w:rsidRDefault="009C7096" w:rsidP="009C7096"/>
    <w:p w:rsidR="009C7096" w:rsidRDefault="009C7096" w:rsidP="009C7096">
      <w:pPr>
        <w:rPr>
          <w:b/>
          <w:sz w:val="32"/>
          <w:szCs w:val="32"/>
        </w:rPr>
      </w:pPr>
      <w:r>
        <w:rPr>
          <w:b/>
          <w:sz w:val="32"/>
          <w:szCs w:val="32"/>
        </w:rPr>
        <w:t>Article V.  Meetings</w:t>
      </w:r>
    </w:p>
    <w:p w:rsidR="009C7096" w:rsidRDefault="009C7096" w:rsidP="009C7096">
      <w:pPr>
        <w:rPr>
          <w:b/>
          <w:sz w:val="32"/>
          <w:szCs w:val="32"/>
        </w:rPr>
      </w:pPr>
    </w:p>
    <w:p w:rsidR="009C7096" w:rsidRDefault="009C7096" w:rsidP="009C7096">
      <w:r>
        <w:t>Chapter meetings, business meetings, officer meetings, and pledge meetings will be held weekly during the semester.  Emergency meetings may be called as needed, but will not be counted for attendance purposes.  Quorum, as defined below, shall be taken at the beginning of each business meeting, and can be taken again at the request of any active member.  Chapter and Business minutes from the previous meeting will be reviewed and approved, following corrections, at the beginning of each business meeting.  The lengths of both business and chapter meetings shall be set at one hour for each meeting.  A motion during the meeting to extend the meeting beyond the regular time limit may be made by any active member.  This motion requires a majority vote to pass.  Should discussion of a particular issue or the general business of the meeting be exhausted, the President may use his discretion to close or postpone discussion of a topic or to end the meeting, with consent of the chapter.  Should there be objections, a 2/3 vote will be required to close discussion, and a majority vote to end a meeting.</w:t>
      </w:r>
    </w:p>
    <w:p w:rsidR="009C7096" w:rsidRDefault="009C7096" w:rsidP="009C7096">
      <w:r>
        <w:t>The formal operational procedure during all meetings will be Robert’s Rules of Order; however, informal use or disuse of these rules will be allowed with the consent of the chapter.</w:t>
      </w:r>
    </w:p>
    <w:p w:rsidR="009C7096" w:rsidRDefault="009C7096" w:rsidP="009C7096"/>
    <w:p w:rsidR="009C7096" w:rsidRDefault="009C7096" w:rsidP="009C7096">
      <w:pPr>
        <w:rPr>
          <w:sz w:val="32"/>
          <w:szCs w:val="32"/>
        </w:rPr>
      </w:pPr>
      <w:r>
        <w:rPr>
          <w:b/>
          <w:sz w:val="32"/>
          <w:szCs w:val="32"/>
        </w:rPr>
        <w:t>Article VI.  Voting</w:t>
      </w:r>
    </w:p>
    <w:p w:rsidR="009C7096" w:rsidRDefault="009C7096" w:rsidP="009C7096">
      <w:pPr>
        <w:rPr>
          <w:sz w:val="32"/>
          <w:szCs w:val="32"/>
        </w:rPr>
      </w:pPr>
    </w:p>
    <w:p w:rsidR="009C7096" w:rsidRDefault="009C7096" w:rsidP="009C7096">
      <w:r>
        <w:t>Only actives are entrusted with the right to vote on any issue brought before the fraternity and only those actives present at the meeting where a vote is taking place may vote on the matter.  Any time a vote is taken there must be a quorum present.  A quorum equals 85% of the semester’s active members.  For counting purposes, quorum will always be rounded down to the nearest whole number.</w:t>
      </w:r>
    </w:p>
    <w:p w:rsidR="009C7096" w:rsidRDefault="009C7096" w:rsidP="009C7096">
      <w:pPr>
        <w:numPr>
          <w:ilvl w:val="0"/>
          <w:numId w:val="3"/>
        </w:numPr>
      </w:pPr>
      <w:r>
        <w:t>A simple majority of the quorum is necessary to pass motions on operational decisions, unless otherwise noted.</w:t>
      </w:r>
    </w:p>
    <w:p w:rsidR="009C7096" w:rsidRDefault="009C7096" w:rsidP="009C7096">
      <w:pPr>
        <w:numPr>
          <w:ilvl w:val="0"/>
          <w:numId w:val="3"/>
        </w:numPr>
      </w:pPr>
      <w:r>
        <w:t>A 2/3 majority of the quorum is necessary to pass a motion removing an officer from office, or to pass a motion reinstating an inactive member.</w:t>
      </w:r>
    </w:p>
    <w:p w:rsidR="009C7096" w:rsidRDefault="009C7096" w:rsidP="009C7096">
      <w:r>
        <w:lastRenderedPageBreak/>
        <w:t>The Sergeant-at-Arms is responsible for conducting any and all votes and reporting the results to the chapter.  Should the Sergeant-at-Arms not be present, the President shall appoint a Rules committee member to conduct votes.</w:t>
      </w:r>
    </w:p>
    <w:p w:rsidR="009C7096" w:rsidRDefault="009C7096" w:rsidP="009C7096">
      <w:r>
        <w:t>Reconsideration of a vote may take place on the third business meeting following the original vote.</w:t>
      </w:r>
    </w:p>
    <w:p w:rsidR="009C7096" w:rsidRDefault="009C7096" w:rsidP="009C7096"/>
    <w:p w:rsidR="009C7096" w:rsidRDefault="009C7096" w:rsidP="009C7096">
      <w:pPr>
        <w:rPr>
          <w:sz w:val="32"/>
          <w:szCs w:val="32"/>
        </w:rPr>
      </w:pPr>
      <w:r>
        <w:rPr>
          <w:b/>
          <w:sz w:val="32"/>
          <w:szCs w:val="32"/>
        </w:rPr>
        <w:t>Article VII.  Fraternity Prayer</w:t>
      </w:r>
    </w:p>
    <w:p w:rsidR="009C7096" w:rsidRDefault="009C7096" w:rsidP="009C7096">
      <w:pPr>
        <w:rPr>
          <w:sz w:val="32"/>
          <w:szCs w:val="32"/>
        </w:rPr>
      </w:pPr>
    </w:p>
    <w:p w:rsidR="009C7096" w:rsidRDefault="009C7096" w:rsidP="009C7096">
      <w:r>
        <w:t>Kappa Upsilon Chi adopts the Lord’s Prayer as its fraternity prayer.</w:t>
      </w:r>
    </w:p>
    <w:p w:rsidR="009C7096" w:rsidRDefault="009C7096" w:rsidP="009C7096">
      <w:pPr>
        <w:rPr>
          <w:b/>
          <w:sz w:val="32"/>
          <w:szCs w:val="32"/>
        </w:rPr>
      </w:pPr>
    </w:p>
    <w:p w:rsidR="009C7096" w:rsidRDefault="009C7096" w:rsidP="009C7096">
      <w:pPr>
        <w:rPr>
          <w:b/>
          <w:sz w:val="32"/>
          <w:szCs w:val="32"/>
        </w:rPr>
      </w:pPr>
      <w:r>
        <w:rPr>
          <w:b/>
          <w:sz w:val="32"/>
          <w:szCs w:val="32"/>
        </w:rPr>
        <w:t>Article VIII.  Fraternity Verse</w:t>
      </w:r>
    </w:p>
    <w:p w:rsidR="009C7096" w:rsidRDefault="009C7096" w:rsidP="009C7096">
      <w:pPr>
        <w:rPr>
          <w:b/>
          <w:sz w:val="32"/>
          <w:szCs w:val="32"/>
        </w:rPr>
      </w:pPr>
    </w:p>
    <w:p w:rsidR="009C7096" w:rsidRDefault="009C7096" w:rsidP="009C7096">
      <w:r>
        <w:t>The fraternity verse is:</w:t>
      </w:r>
    </w:p>
    <w:p w:rsidR="009C7096" w:rsidRDefault="009C7096" w:rsidP="009C7096"/>
    <w:p w:rsidR="009C7096" w:rsidRDefault="009C7096" w:rsidP="009C7096">
      <w:pPr>
        <w:rPr>
          <w:b/>
          <w:i/>
        </w:rPr>
      </w:pPr>
      <w:r>
        <w:tab/>
      </w:r>
      <w:r>
        <w:rPr>
          <w:b/>
          <w:i/>
        </w:rPr>
        <w:t>Matthew 5:13-14 &amp; 16: “You are the salt of the earth.  But if the salt loses its saltiness,</w:t>
      </w:r>
    </w:p>
    <w:p w:rsidR="009C7096" w:rsidRDefault="009C7096" w:rsidP="009C7096">
      <w:pPr>
        <w:rPr>
          <w:b/>
          <w:i/>
        </w:rPr>
      </w:pPr>
      <w:r>
        <w:rPr>
          <w:b/>
          <w:i/>
        </w:rPr>
        <w:tab/>
        <w:t xml:space="preserve">how can it be made salty again? It is no longer good for anything, except to be thrown </w:t>
      </w:r>
    </w:p>
    <w:p w:rsidR="009C7096" w:rsidRDefault="009C7096" w:rsidP="009C7096">
      <w:pPr>
        <w:rPr>
          <w:b/>
          <w:i/>
        </w:rPr>
      </w:pPr>
      <w:r>
        <w:rPr>
          <w:b/>
          <w:i/>
        </w:rPr>
        <w:tab/>
        <w:t xml:space="preserve">out and trampled by men.  You are the light of the world.  A city on a hill cannot be </w:t>
      </w:r>
    </w:p>
    <w:p w:rsidR="009C7096" w:rsidRDefault="009C7096" w:rsidP="009C7096">
      <w:pPr>
        <w:rPr>
          <w:b/>
          <w:i/>
        </w:rPr>
      </w:pPr>
      <w:r>
        <w:rPr>
          <w:b/>
          <w:i/>
        </w:rPr>
        <w:tab/>
        <w:t xml:space="preserve">hidden.  Neither do people light a lamp and put it under a bowl.  Instead they put it on </w:t>
      </w:r>
    </w:p>
    <w:p w:rsidR="009C7096" w:rsidRDefault="009C7096" w:rsidP="009C7096">
      <w:pPr>
        <w:rPr>
          <w:b/>
          <w:i/>
        </w:rPr>
      </w:pPr>
      <w:r>
        <w:rPr>
          <w:b/>
          <w:i/>
        </w:rPr>
        <w:tab/>
        <w:t xml:space="preserve">its stand, and it gives light to everyone in the house.  In the same way, let your light </w:t>
      </w:r>
    </w:p>
    <w:p w:rsidR="009C7096" w:rsidRDefault="009C7096" w:rsidP="009C7096">
      <w:pPr>
        <w:rPr>
          <w:b/>
          <w:i/>
        </w:rPr>
      </w:pPr>
      <w:r>
        <w:rPr>
          <w:b/>
          <w:i/>
        </w:rPr>
        <w:tab/>
        <w:t xml:space="preserve">shine before men, that they may see your good deeds and praise your Father in </w:t>
      </w:r>
    </w:p>
    <w:p w:rsidR="009C7096" w:rsidRDefault="009C7096" w:rsidP="009C7096">
      <w:pPr>
        <w:rPr>
          <w:b/>
          <w:i/>
        </w:rPr>
      </w:pPr>
      <w:r>
        <w:rPr>
          <w:b/>
          <w:i/>
        </w:rPr>
        <w:tab/>
        <w:t>heaven.”</w:t>
      </w:r>
    </w:p>
    <w:p w:rsidR="009C7096" w:rsidRDefault="009C7096" w:rsidP="009C7096">
      <w:pPr>
        <w:rPr>
          <w:b/>
          <w:i/>
        </w:rPr>
      </w:pPr>
    </w:p>
    <w:p w:rsidR="009C7096" w:rsidRDefault="009C7096" w:rsidP="009C7096">
      <w:pPr>
        <w:rPr>
          <w:b/>
          <w:sz w:val="32"/>
          <w:szCs w:val="32"/>
        </w:rPr>
      </w:pPr>
      <w:r>
        <w:rPr>
          <w:b/>
          <w:sz w:val="32"/>
          <w:szCs w:val="32"/>
        </w:rPr>
        <w:t>Article IX.  Amending the Constitution</w:t>
      </w:r>
    </w:p>
    <w:p w:rsidR="009C7096" w:rsidRDefault="009C7096" w:rsidP="009C7096">
      <w:pPr>
        <w:rPr>
          <w:b/>
          <w:sz w:val="32"/>
          <w:szCs w:val="32"/>
        </w:rPr>
      </w:pPr>
    </w:p>
    <w:p w:rsidR="009C7096" w:rsidRDefault="009C7096" w:rsidP="009C7096">
      <w:r>
        <w:t>Amendments to the Constitution may be proposed by any Active member.  A draft of the proposed amendment must be sent to the Board of Directors for approval before it is voted upon by the chapter.  Once approved by the Board of Directors, the draft of the proposed amendment must be presented during a business meeting and approved by a 2/3 majority vote.  Once the draft has been approved, it must be sent to the chapter’s Alumni Representative (as defined below) for his approval.  The process by which proposed amendments are evaluated is and will be determined by the Alumni Rep.  A notice of approval for the draft must be signed by the Alumni Rep. and presented to the chapter.  Should any amendments be denied approval, an explanation should be included, and the appropriate changes may be made, and the amendment can be re-voted on and re-submitted to the Alumni Rep.  The notice of approval is valid only for the first three meetings following receipt of the notice.  In order to complete the amendment process and officially attach the amendment to this constitution, the amendment must be given final approval by a unanimous vote while the fraternity is in possession of a valid notice of approval.</w:t>
      </w:r>
    </w:p>
    <w:p w:rsidR="009C7096" w:rsidRDefault="009C7096" w:rsidP="009C7096">
      <w:r>
        <w:tab/>
        <w:t>Should the chapter, at some point, not have an Alumni Representative, or should the Alumni Representative be unable to fulfill his duties, the chapter’s Faculty Advisor will take the place of the Alumni Representative in the amendment process.  Should the Faculty Advisor also be absent or unable to fulfill his duties, a draft of the proposed amendment that has received preliminary approval will not require a notice of approval in order to become actualized as an amendment, but will still require unanimous approval.</w:t>
      </w:r>
    </w:p>
    <w:p w:rsidR="009C7096" w:rsidRDefault="009C7096" w:rsidP="009C7096">
      <w:r>
        <w:lastRenderedPageBreak/>
        <w:tab/>
        <w:t>*NOTE: Amendments will be attached to the end of this Constitution, not within the text, so as not to alter the body of the Constitution.</w:t>
      </w:r>
    </w:p>
    <w:p w:rsidR="009C7096" w:rsidRDefault="009C7096" w:rsidP="009C7096"/>
    <w:p w:rsidR="009C7096" w:rsidRDefault="009C7096" w:rsidP="009C7096">
      <w:pPr>
        <w:rPr>
          <w:sz w:val="32"/>
          <w:szCs w:val="32"/>
        </w:rPr>
      </w:pPr>
      <w:r>
        <w:rPr>
          <w:b/>
          <w:sz w:val="32"/>
          <w:szCs w:val="32"/>
        </w:rPr>
        <w:t>Article X.  Alumni Representative</w:t>
      </w:r>
    </w:p>
    <w:p w:rsidR="009C7096" w:rsidRDefault="009C7096" w:rsidP="009C7096">
      <w:pPr>
        <w:rPr>
          <w:sz w:val="32"/>
          <w:szCs w:val="32"/>
        </w:rPr>
      </w:pPr>
    </w:p>
    <w:p w:rsidR="009C7096" w:rsidRDefault="009C7096" w:rsidP="009C7096">
      <w:r>
        <w:t xml:space="preserve">The Alumni Representative, also called the Alumni Rep, is the primary contact between Kappa Upsilon Chi, </w:t>
      </w:r>
      <w:r w:rsidR="005679E3">
        <w:t>Alpha</w:t>
      </w:r>
      <w:r>
        <w:t xml:space="preserve"> Chapter, and the national body of Kappa Upsilon Chi alumni.  This person is elected by the alumni and does not need to be </w:t>
      </w:r>
      <w:proofErr w:type="gramStart"/>
      <w:r>
        <w:t>an alumnus</w:t>
      </w:r>
      <w:proofErr w:type="gramEnd"/>
      <w:r>
        <w:t xml:space="preserve"> of Kappa Upsilon Chi, </w:t>
      </w:r>
      <w:r w:rsidR="005679E3">
        <w:t>Alpha</w:t>
      </w:r>
      <w:r>
        <w:t xml:space="preserve"> Chapter, but must be an alumnus of some Kappa Upsilon Chi chapter.</w:t>
      </w:r>
    </w:p>
    <w:p w:rsidR="009C7096" w:rsidRDefault="009C7096" w:rsidP="009C7096">
      <w:r>
        <w:t xml:space="preserve">The Alumni Representative’s role is to act as an overseer and advisor to the chapter.  Any member of Kappa Upsilon Chi, </w:t>
      </w:r>
      <w:r w:rsidR="005679E3">
        <w:t>Alpha</w:t>
      </w:r>
      <w:r>
        <w:t xml:space="preserve"> Chapter, can go to the Alumni Representative at any time for advice or to express concerns.</w:t>
      </w:r>
    </w:p>
    <w:p w:rsidR="009C7096" w:rsidRDefault="009C7096" w:rsidP="009C7096">
      <w:pPr>
        <w:rPr>
          <w:b/>
          <w:sz w:val="32"/>
          <w:szCs w:val="32"/>
        </w:rPr>
      </w:pPr>
      <w:r>
        <w:rPr>
          <w:b/>
          <w:sz w:val="32"/>
          <w:szCs w:val="32"/>
        </w:rPr>
        <w:t>Article XI.  Distribution of Assets and Dissolution</w:t>
      </w:r>
    </w:p>
    <w:p w:rsidR="009C7096" w:rsidRDefault="009C7096" w:rsidP="009C7096">
      <w:pPr>
        <w:rPr>
          <w:b/>
          <w:sz w:val="32"/>
          <w:szCs w:val="32"/>
        </w:rPr>
      </w:pPr>
    </w:p>
    <w:p w:rsidR="009C7096" w:rsidRDefault="009C7096" w:rsidP="009C7096">
      <w:r>
        <w:t xml:space="preserve">At no time shall the assets of Kappa Upsilon Chi </w:t>
      </w:r>
      <w:r w:rsidR="005679E3">
        <w:t>Alpha</w:t>
      </w:r>
      <w:r>
        <w:t xml:space="preserve"> Chapter inure to the private benefit of any individual member.</w:t>
      </w:r>
    </w:p>
    <w:p w:rsidR="009C7096" w:rsidRDefault="009C7096" w:rsidP="009C7096"/>
    <w:p w:rsidR="009C7096" w:rsidRDefault="009C7096" w:rsidP="009C7096">
      <w:r>
        <w:t xml:space="preserve">Upon the dissolution of Kappa Upsilon Chi </w:t>
      </w:r>
      <w:r w:rsidR="005679E3">
        <w:t>Alpha</w:t>
      </w:r>
      <w:r>
        <w:t xml:space="preserve"> Chapter, all assets shall be distributed to an organization or organizations operated exclusively for one or more exempt purposes within the meaning of section 501 </w:t>
      </w:r>
      <w:proofErr w:type="gramStart"/>
      <w:r>
        <w:t>c(</w:t>
      </w:r>
      <w:proofErr w:type="gramEnd"/>
      <w:r>
        <w:t>3) of the Internal Revenue Code or the corresponding section of any future tax code.</w:t>
      </w:r>
    </w:p>
    <w:p w:rsidR="009C7096" w:rsidRDefault="009C7096" w:rsidP="009C7096"/>
    <w:p w:rsidR="009C7096" w:rsidRDefault="005679E3" w:rsidP="009C7096">
      <w:pPr>
        <w:rPr>
          <w:b/>
          <w:sz w:val="32"/>
          <w:szCs w:val="32"/>
        </w:rPr>
      </w:pPr>
      <w:r>
        <w:rPr>
          <w:b/>
          <w:sz w:val="32"/>
          <w:szCs w:val="32"/>
        </w:rPr>
        <w:t xml:space="preserve">Article XII. Parliamentary  </w:t>
      </w:r>
    </w:p>
    <w:p w:rsidR="005679E3" w:rsidRDefault="005679E3" w:rsidP="009C7096">
      <w:pPr>
        <w:rPr>
          <w:b/>
          <w:sz w:val="32"/>
          <w:szCs w:val="32"/>
        </w:rPr>
      </w:pPr>
    </w:p>
    <w:p w:rsidR="005679E3" w:rsidRPr="005679E3" w:rsidRDefault="005679E3" w:rsidP="005679E3">
      <w:pPr>
        <w:rPr>
          <w:rFonts w:ascii="Arial" w:hAnsi="Arial" w:cs="Arial"/>
        </w:rPr>
      </w:pPr>
      <w:r w:rsidRPr="005679E3">
        <w:rPr>
          <w:rFonts w:ascii="Arial" w:hAnsi="Arial" w:cs="Arial"/>
        </w:rPr>
        <w:t xml:space="preserve">The rules contained in the most recent revised edition of Robert's Rules of Order shall </w:t>
      </w:r>
    </w:p>
    <w:p w:rsidR="005679E3" w:rsidRPr="005679E3" w:rsidRDefault="005679E3" w:rsidP="005679E3">
      <w:r w:rsidRPr="00537851">
        <w:rPr>
          <w:rFonts w:ascii="Arial" w:hAnsi="Arial" w:cs="Arial"/>
        </w:rPr>
        <w:t>govern the chapter in the conduct of its business.</w:t>
      </w:r>
    </w:p>
    <w:p w:rsidR="005679E3" w:rsidRPr="005679E3" w:rsidRDefault="005679E3" w:rsidP="009C7096">
      <w:pPr>
        <w:rPr>
          <w:sz w:val="32"/>
          <w:szCs w:val="32"/>
        </w:rPr>
      </w:pPr>
    </w:p>
    <w:p w:rsidR="009C7096" w:rsidRDefault="009C7096" w:rsidP="009C7096">
      <w:bookmarkStart w:id="0" w:name="_GoBack"/>
      <w:bookmarkEnd w:id="0"/>
    </w:p>
    <w:p w:rsidR="009C7096" w:rsidRDefault="009C7096" w:rsidP="009C7096"/>
    <w:p w:rsidR="009C7096" w:rsidRDefault="009C7096" w:rsidP="009C7096"/>
    <w:p w:rsidR="009C7096" w:rsidRDefault="009C7096" w:rsidP="009C7096"/>
    <w:p w:rsidR="009C7096" w:rsidRPr="00564757" w:rsidRDefault="009C7096" w:rsidP="009C7096"/>
    <w:p w:rsidR="009C7096" w:rsidRDefault="009C7096" w:rsidP="009C7096">
      <w:pPr>
        <w:rPr>
          <w:b/>
          <w:sz w:val="32"/>
          <w:szCs w:val="32"/>
        </w:rPr>
      </w:pPr>
    </w:p>
    <w:p w:rsidR="009C7096" w:rsidRDefault="009C7096" w:rsidP="009C7096">
      <w:pPr>
        <w:rPr>
          <w:b/>
          <w:sz w:val="32"/>
          <w:szCs w:val="32"/>
        </w:rPr>
      </w:pPr>
    </w:p>
    <w:p w:rsidR="009C7096" w:rsidRDefault="009C7096" w:rsidP="009C7096">
      <w:pPr>
        <w:rPr>
          <w:b/>
          <w:sz w:val="32"/>
          <w:szCs w:val="32"/>
        </w:rPr>
      </w:pPr>
    </w:p>
    <w:p w:rsidR="009C7096" w:rsidRDefault="009C7096" w:rsidP="009C7096">
      <w:pPr>
        <w:rPr>
          <w:b/>
          <w:sz w:val="32"/>
          <w:szCs w:val="32"/>
        </w:rPr>
      </w:pPr>
    </w:p>
    <w:sectPr w:rsidR="009C7096" w:rsidSect="00E06F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46B7B"/>
    <w:multiLevelType w:val="hybridMultilevel"/>
    <w:tmpl w:val="07549E06"/>
    <w:lvl w:ilvl="0" w:tplc="02C496D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4666752"/>
    <w:multiLevelType w:val="hybridMultilevel"/>
    <w:tmpl w:val="EE3647D0"/>
    <w:lvl w:ilvl="0" w:tplc="6A269516">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FAB16D2"/>
    <w:multiLevelType w:val="hybridMultilevel"/>
    <w:tmpl w:val="3F18DD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8B2142"/>
    <w:multiLevelType w:val="hybridMultilevel"/>
    <w:tmpl w:val="ABAC7B64"/>
    <w:lvl w:ilvl="0" w:tplc="BF606A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CD405B1"/>
    <w:multiLevelType w:val="hybridMultilevel"/>
    <w:tmpl w:val="3418CF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2705A3"/>
    <w:multiLevelType w:val="hybridMultilevel"/>
    <w:tmpl w:val="2F64619C"/>
    <w:lvl w:ilvl="0" w:tplc="2F764DC0">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BEB6785"/>
    <w:multiLevelType w:val="hybridMultilevel"/>
    <w:tmpl w:val="3FA04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2"/>
  </w:num>
  <w:num w:numId="4">
    <w:abstractNumId w:val="0"/>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096"/>
    <w:rsid w:val="003B1E68"/>
    <w:rsid w:val="005679E3"/>
    <w:rsid w:val="00655DFD"/>
    <w:rsid w:val="007B7950"/>
    <w:rsid w:val="008D450E"/>
    <w:rsid w:val="009C7096"/>
    <w:rsid w:val="00D40B24"/>
    <w:rsid w:val="00E54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4AEF36A5"/>
  <w15:docId w15:val="{D8F5728D-BC92-4894-9E3C-60CE5005B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7096"/>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1868</Words>
  <Characters>10652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janice</dc:creator>
  <cp:lastModifiedBy>Wilson, Mallorie</cp:lastModifiedBy>
  <cp:revision>2</cp:revision>
  <dcterms:created xsi:type="dcterms:W3CDTF">2018-05-02T00:41:00Z</dcterms:created>
  <dcterms:modified xsi:type="dcterms:W3CDTF">2018-05-02T00:41:00Z</dcterms:modified>
</cp:coreProperties>
</file>